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440" w:lineRule="exact"/>
        <w:jc w:val="center"/>
        <w:outlineLvl w:val="0"/>
        <w:rPr>
          <w:b/>
          <w:bCs/>
          <w:kern w:val="44"/>
          <w:sz w:val="28"/>
          <w:szCs w:val="28"/>
        </w:rPr>
      </w:pPr>
      <w:r>
        <w:rPr>
          <w:rFonts w:hint="eastAsia"/>
          <w:b/>
          <w:bCs/>
          <w:kern w:val="44"/>
          <w:sz w:val="28"/>
          <w:szCs w:val="28"/>
        </w:rPr>
        <w:t>天津工业大学宣传事项登记表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申请</w:t>
      </w:r>
      <w:r>
        <w:rPr>
          <w:rFonts w:hint="eastAsia" w:ascii="宋体" w:hAnsi="宋体"/>
          <w:color w:val="000000"/>
          <w:sz w:val="24"/>
        </w:rPr>
        <w:t>单位：</w:t>
      </w:r>
      <w:r>
        <w:rPr>
          <w:rFonts w:hint="eastAsia" w:ascii="宋体" w:hAnsi="宋体"/>
          <w:color w:val="000000"/>
          <w:sz w:val="24"/>
          <w:lang w:val="en-US" w:eastAsia="zh-CN"/>
        </w:rPr>
        <w:t>党委宣传部</w:t>
      </w:r>
      <w:r>
        <w:rPr>
          <w:rFonts w:hint="eastAsia" w:ascii="宋体" w:hAnsi="宋体"/>
          <w:color w:val="000000"/>
          <w:sz w:val="24"/>
        </w:rPr>
        <w:t xml:space="preserve">                 申报日期：</w:t>
      </w:r>
      <w:r>
        <w:rPr>
          <w:rFonts w:hint="eastAsia" w:ascii="宋体" w:hAnsi="宋体"/>
          <w:color w:val="000000"/>
          <w:sz w:val="24"/>
          <w:lang w:val="en-US" w:eastAsia="zh-CN"/>
        </w:rPr>
        <w:t>2019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9月5</w:t>
      </w:r>
      <w:r>
        <w:rPr>
          <w:rFonts w:hint="eastAsia" w:ascii="宋体" w:hAnsi="宋体"/>
          <w:color w:val="000000"/>
          <w:sz w:val="24"/>
        </w:rPr>
        <w:t>日</w:t>
      </w:r>
    </w:p>
    <w:tbl>
      <w:tblPr>
        <w:tblStyle w:val="4"/>
        <w:tblW w:w="86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活动事项名称</w:t>
            </w:r>
          </w:p>
        </w:tc>
        <w:tc>
          <w:tcPr>
            <w:tcW w:w="6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“天工十二时辰”明信片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申请宣传类别</w:t>
            </w:r>
          </w:p>
        </w:tc>
        <w:tc>
          <w:tcPr>
            <w:tcW w:w="6908" w:type="dxa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[ ]对外宣传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[ ]网络</w:t>
            </w:r>
            <w:r>
              <w:rPr>
                <w:rFonts w:hint="eastAsia" w:ascii="宋体" w:hAnsi="宋体"/>
                <w:sz w:val="24"/>
              </w:rPr>
              <w:t>直播 [ ]宣传片、画册等宣传品 [ ]道旗 [ ]展板、海报、横幅、标语 [ ]宣传广告 [ ]其它（请在相应的[ ]内划√）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活动事项负责人及联系方式</w:t>
            </w:r>
          </w:p>
        </w:tc>
        <w:tc>
          <w:tcPr>
            <w:tcW w:w="6908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黄黎辉 18202653500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活动事项时间</w:t>
            </w:r>
          </w:p>
        </w:tc>
        <w:tc>
          <w:tcPr>
            <w:tcW w:w="6908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2019年9月5日起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宣传内容</w:t>
            </w:r>
          </w:p>
        </w:tc>
        <w:tc>
          <w:tcPr>
            <w:tcW w:w="6908" w:type="dxa"/>
            <w:vAlign w:val="center"/>
          </w:tcPr>
          <w:p>
            <w:pPr>
              <w:spacing w:line="360" w:lineRule="exact"/>
              <w:ind w:firstLine="224" w:firstLineChars="10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使用宣传部拍摄的学校照片，设计制作成明信片，在学生记者团招新、学校官微线下宣传、摄影比赛等学生活动中作为奖品或礼品发放。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宣传形式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（摆放位置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宣传平台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69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线下发放</w:t>
            </w:r>
          </w:p>
          <w:p>
            <w:pPr>
              <w:spacing w:line="360" w:lineRule="exact"/>
              <w:ind w:right="9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08" w:type="dxa"/>
            <w:vAlign w:val="bottom"/>
          </w:tcPr>
          <w:p>
            <w:pPr>
              <w:wordWrap w:val="0"/>
              <w:spacing w:line="360" w:lineRule="exact"/>
              <w:ind w:right="-132" w:firstLine="1221" w:firstLineChars="5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党委宣传部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08" w:type="dxa"/>
            <w:vAlign w:val="bottom"/>
          </w:tcPr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ordWrap w:val="0"/>
              <w:spacing w:line="360" w:lineRule="exact"/>
              <w:ind w:right="222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                年    月    日</w:t>
            </w:r>
          </w:p>
        </w:tc>
      </w:tr>
    </w:tbl>
    <w:p>
      <w:pPr>
        <w:spacing w:line="480" w:lineRule="exact"/>
        <w:ind w:right="60"/>
        <w:jc w:val="right"/>
        <w:rPr>
          <w:sz w:val="24"/>
        </w:rPr>
      </w:pPr>
      <w:r>
        <w:rPr>
          <w:rFonts w:hint="eastAsia"/>
          <w:sz w:val="24"/>
        </w:rPr>
        <w:t>天津工业大学党委宣传部制</w:t>
      </w:r>
    </w:p>
    <w:p>
      <w:pPr>
        <w:spacing w:line="320" w:lineRule="exact"/>
        <w:rPr>
          <w:rFonts w:ascii="楷体" w:hAnsi="楷体" w:eastAsia="楷体"/>
          <w:b/>
          <w:kern w:val="0"/>
          <w:sz w:val="24"/>
        </w:rPr>
      </w:pPr>
      <w:r>
        <w:rPr>
          <w:rFonts w:hint="eastAsia" w:ascii="楷体" w:hAnsi="楷体" w:eastAsia="楷体"/>
          <w:b/>
          <w:kern w:val="0"/>
          <w:sz w:val="24"/>
        </w:rPr>
        <w:t>备注：</w:t>
      </w:r>
      <w:r>
        <w:rPr>
          <w:rFonts w:hint="eastAsia" w:ascii="楷体" w:hAnsi="楷体" w:eastAsia="楷体"/>
          <w:sz w:val="24"/>
        </w:rPr>
        <w:t>此表一式三份，申报单位、宣传部各留存一份，并报保卫处备案一份。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C"/>
    <w:rsid w:val="000C513C"/>
    <w:rsid w:val="00141063"/>
    <w:rsid w:val="00153207"/>
    <w:rsid w:val="00231904"/>
    <w:rsid w:val="002877A3"/>
    <w:rsid w:val="00290A85"/>
    <w:rsid w:val="00381476"/>
    <w:rsid w:val="00387E52"/>
    <w:rsid w:val="0039739A"/>
    <w:rsid w:val="004739F1"/>
    <w:rsid w:val="004F61C6"/>
    <w:rsid w:val="00542B08"/>
    <w:rsid w:val="005B164B"/>
    <w:rsid w:val="005E5AE3"/>
    <w:rsid w:val="006107BE"/>
    <w:rsid w:val="00673BBA"/>
    <w:rsid w:val="007812D6"/>
    <w:rsid w:val="00786937"/>
    <w:rsid w:val="007C5B6A"/>
    <w:rsid w:val="00827C41"/>
    <w:rsid w:val="00836DF7"/>
    <w:rsid w:val="008C4E4D"/>
    <w:rsid w:val="008C55BB"/>
    <w:rsid w:val="00900E29"/>
    <w:rsid w:val="00976A0B"/>
    <w:rsid w:val="009D5597"/>
    <w:rsid w:val="00A35E44"/>
    <w:rsid w:val="00BE67DB"/>
    <w:rsid w:val="00C04E82"/>
    <w:rsid w:val="00C51D42"/>
    <w:rsid w:val="00CA4755"/>
    <w:rsid w:val="00CA5C2B"/>
    <w:rsid w:val="00CB4CD8"/>
    <w:rsid w:val="00EF14A4"/>
    <w:rsid w:val="00F212FA"/>
    <w:rsid w:val="00F5132C"/>
    <w:rsid w:val="00F8040F"/>
    <w:rsid w:val="05631DA6"/>
    <w:rsid w:val="2F0604C3"/>
    <w:rsid w:val="44B31462"/>
    <w:rsid w:val="5E3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206</TotalTime>
  <ScaleCrop>false</ScaleCrop>
  <LinksUpToDate>false</LinksUpToDate>
  <CharactersWithSpaces>357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2018-10-16T03:03:00Z</dcterms:created>
  <dc:creator>谢光勇</dc:creator>
  <cp:lastModifiedBy>dwxcb</cp:lastModifiedBy>
  <cp:lastPrinted>2019-09-05T03:44:18Z</cp:lastPrinted>
  <dcterms:modified xsi:type="dcterms:W3CDTF">2019-09-05T06:31:19Z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